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AFF" w:rsidRDefault="00953B01">
      <w:pPr>
        <w:pStyle w:val="1"/>
        <w:ind w:left="7240"/>
        <w:jc w:val="left"/>
      </w:pPr>
      <w:r>
        <w:t>ПРИЛОЖЕНИЕ</w:t>
      </w:r>
    </w:p>
    <w:p w:rsidR="00FB7C94" w:rsidRDefault="00953B01" w:rsidP="00FB7C94">
      <w:pPr>
        <w:pStyle w:val="1"/>
        <w:ind w:left="6237"/>
      </w:pPr>
      <w:r w:rsidRPr="00FB7C94">
        <w:t>к приказу</w:t>
      </w:r>
      <w:r w:rsidR="00FB7C94" w:rsidRPr="00FB7C94">
        <w:t xml:space="preserve"> ГБУСОН РО «СРЦ Егорлыкского района</w:t>
      </w:r>
      <w:r w:rsidRPr="00FB7C94">
        <w:t>»</w:t>
      </w:r>
      <w:r w:rsidRPr="00FB7C94">
        <w:br/>
      </w:r>
    </w:p>
    <w:p w:rsidR="00904AFF" w:rsidRPr="00FB7C94" w:rsidRDefault="00953B01" w:rsidP="00FB7C94">
      <w:pPr>
        <w:pStyle w:val="1"/>
        <w:ind w:left="6237"/>
      </w:pPr>
      <w:r w:rsidRPr="00FB7C94">
        <w:t xml:space="preserve">от </w:t>
      </w:r>
      <w:r w:rsidR="00377B3C">
        <w:t>28</w:t>
      </w:r>
      <w:r w:rsidRPr="00FB7C94">
        <w:t xml:space="preserve">.12.2024 № </w:t>
      </w:r>
      <w:r w:rsidR="00377B3C">
        <w:t>204</w:t>
      </w:r>
    </w:p>
    <w:p w:rsidR="00904AFF" w:rsidRDefault="00953B01">
      <w:pPr>
        <w:pStyle w:val="20"/>
      </w:pPr>
      <w:r>
        <w:t>ПЛАН</w:t>
      </w:r>
      <w:r>
        <w:br/>
        <w:t>«Противодействие коррупции в учреждении на 2025 год»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48"/>
        <w:gridCol w:w="5568"/>
        <w:gridCol w:w="1560"/>
        <w:gridCol w:w="2395"/>
      </w:tblGrid>
      <w:tr w:rsidR="00904AFF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AFF" w:rsidRDefault="00953B01">
            <w:pPr>
              <w:pStyle w:val="a5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AFF" w:rsidRDefault="00953B01">
            <w:pPr>
              <w:pStyle w:val="a5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AFF" w:rsidRDefault="00953B01">
            <w:pPr>
              <w:pStyle w:val="a5"/>
            </w:pPr>
            <w:r>
              <w:rPr>
                <w:b/>
                <w:bCs/>
              </w:rPr>
              <w:t>Срок испол</w:t>
            </w:r>
            <w:r>
              <w:rPr>
                <w:b/>
                <w:bCs/>
              </w:rPr>
              <w:softHyphen/>
              <w:t>нения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AFF" w:rsidRDefault="00953B01">
            <w:pPr>
              <w:pStyle w:val="a5"/>
            </w:pPr>
            <w:r>
              <w:rPr>
                <w:b/>
                <w:bCs/>
              </w:rPr>
              <w:t>Ответственный</w:t>
            </w:r>
          </w:p>
        </w:tc>
      </w:tr>
      <w:tr w:rsidR="00904AFF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AFF" w:rsidRDefault="00953B01">
            <w:pPr>
              <w:pStyle w:val="a5"/>
            </w:pPr>
            <w:r>
              <w:rPr>
                <w:b/>
                <w:bCs/>
              </w:rPr>
              <w:t>1. Меры по нормативному обеспечению противодействия коррупции</w:t>
            </w:r>
          </w:p>
        </w:tc>
      </w:tr>
      <w:tr w:rsidR="00904AFF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AFF" w:rsidRDefault="00953B01">
            <w:pPr>
              <w:pStyle w:val="a5"/>
              <w:ind w:firstLine="240"/>
              <w:jc w:val="left"/>
            </w:pPr>
            <w:r>
              <w:t>1.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AFF" w:rsidRDefault="00953B01">
            <w:pPr>
              <w:pStyle w:val="a5"/>
            </w:pPr>
            <w:r>
              <w:t>Разработка плана мероприятий по противодействию коррупции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AFF" w:rsidRDefault="00953B01">
            <w:pPr>
              <w:pStyle w:val="a5"/>
            </w:pPr>
            <w:r>
              <w:t>1 раз в год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4AFF" w:rsidRDefault="00CD6FA7">
            <w:pPr>
              <w:pStyle w:val="a5"/>
            </w:pPr>
            <w:r>
              <w:t>секретарь</w:t>
            </w:r>
            <w:r w:rsidR="00953B01">
              <w:t xml:space="preserve"> комиссии</w:t>
            </w:r>
          </w:p>
        </w:tc>
      </w:tr>
      <w:tr w:rsidR="00904AFF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AFF" w:rsidRDefault="00953B01">
            <w:pPr>
              <w:pStyle w:val="a5"/>
              <w:ind w:firstLine="240"/>
              <w:jc w:val="left"/>
            </w:pPr>
            <w:r>
              <w:t>2.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AFF" w:rsidRDefault="00953B01">
            <w:pPr>
              <w:pStyle w:val="a5"/>
            </w:pPr>
            <w:r>
              <w:t xml:space="preserve">Мониторинг изменений действующего законодательства в области </w:t>
            </w:r>
            <w:r>
              <w:t>противодействия коррупции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AFF" w:rsidRDefault="00953B01">
            <w:pPr>
              <w:pStyle w:val="a5"/>
            </w:pPr>
            <w:r>
              <w:t>Постоянно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4AFF" w:rsidRDefault="00CD6FA7">
            <w:pPr>
              <w:pStyle w:val="a5"/>
            </w:pPr>
            <w:r>
              <w:t>секретарь комиссии</w:t>
            </w:r>
          </w:p>
        </w:tc>
      </w:tr>
      <w:tr w:rsidR="00904AFF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AFF" w:rsidRDefault="00953B01">
            <w:pPr>
              <w:pStyle w:val="a5"/>
              <w:ind w:firstLine="240"/>
              <w:jc w:val="left"/>
            </w:pPr>
            <w:r>
              <w:t>3.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AFF" w:rsidRDefault="00953B01">
            <w:pPr>
              <w:pStyle w:val="a5"/>
            </w:pPr>
            <w:r>
              <w:t>Обобщение информации по нарушениям законодательства в сфере коррупции, ее доведение до руководства и сотрудников учреждения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AFF" w:rsidRDefault="00953B01">
            <w:pPr>
              <w:pStyle w:val="a5"/>
            </w:pPr>
            <w:r>
              <w:t>В течение года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AFF" w:rsidRDefault="00CD6FA7">
            <w:pPr>
              <w:pStyle w:val="a5"/>
            </w:pPr>
            <w:r>
              <w:t>секретарь комиссии</w:t>
            </w:r>
          </w:p>
        </w:tc>
      </w:tr>
      <w:tr w:rsidR="00904AFF">
        <w:tblPrEx>
          <w:tblCellMar>
            <w:top w:w="0" w:type="dxa"/>
            <w:bottom w:w="0" w:type="dxa"/>
          </w:tblCellMar>
        </w:tblPrEx>
        <w:trPr>
          <w:trHeight w:hRule="exact" w:val="898"/>
          <w:jc w:val="center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AFF" w:rsidRDefault="00953B01">
            <w:pPr>
              <w:pStyle w:val="a5"/>
            </w:pPr>
            <w:r>
              <w:rPr>
                <w:b/>
                <w:bCs/>
              </w:rPr>
              <w:t xml:space="preserve">2. Внедрение </w:t>
            </w:r>
            <w:r>
              <w:rPr>
                <w:b/>
                <w:bCs/>
              </w:rPr>
              <w:t>антикоррупционных механизмов в рамках реализации кадровой политики</w:t>
            </w:r>
          </w:p>
        </w:tc>
      </w:tr>
      <w:tr w:rsidR="00904AFF">
        <w:tblPrEx>
          <w:tblCellMar>
            <w:top w:w="0" w:type="dxa"/>
            <w:bottom w:w="0" w:type="dxa"/>
          </w:tblCellMar>
        </w:tblPrEx>
        <w:trPr>
          <w:trHeight w:hRule="exact" w:val="161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AFF" w:rsidRDefault="00953B01">
            <w:pPr>
              <w:pStyle w:val="a5"/>
              <w:ind w:firstLine="240"/>
              <w:jc w:val="left"/>
            </w:pPr>
            <w:r>
              <w:t>4.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AFF" w:rsidRDefault="00953B01">
            <w:pPr>
              <w:pStyle w:val="a5"/>
            </w:pPr>
            <w:r>
              <w:t>Формирование нетерпимого отношения к проявлениям коррупции, проведение занятий с сотрудниками учреждения об ответственности за совершение коррупционных правонарушений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AFF" w:rsidRDefault="00953B01">
            <w:pPr>
              <w:pStyle w:val="a5"/>
            </w:pPr>
            <w:r>
              <w:t>1 раз в полугодие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AFF" w:rsidRDefault="00953B01">
            <w:pPr>
              <w:pStyle w:val="a5"/>
            </w:pPr>
            <w:r>
              <w:t>Члены комиссии</w:t>
            </w:r>
            <w:r w:rsidR="00CD6FA7">
              <w:t>,</w:t>
            </w:r>
          </w:p>
          <w:p w:rsidR="00CD6FA7" w:rsidRDefault="00CD6FA7">
            <w:pPr>
              <w:pStyle w:val="a5"/>
            </w:pPr>
            <w:r>
              <w:t>секретарь комиссии</w:t>
            </w:r>
          </w:p>
        </w:tc>
      </w:tr>
      <w:tr w:rsidR="00904AFF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AFF" w:rsidRDefault="00953B01">
            <w:pPr>
              <w:pStyle w:val="a5"/>
              <w:ind w:firstLine="240"/>
              <w:jc w:val="left"/>
            </w:pPr>
            <w:r>
              <w:t>5.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AFF" w:rsidRDefault="00953B01">
            <w:pPr>
              <w:pStyle w:val="a5"/>
            </w:pPr>
            <w:r>
              <w:t>Повышение уровня профессиональной подготовки, обеспечение повышения квалификации сотрудников учреждения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AFF" w:rsidRDefault="00953B01">
            <w:pPr>
              <w:pStyle w:val="a5"/>
            </w:pPr>
            <w:r>
              <w:t>Постоянно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FA7" w:rsidRDefault="00CD6FA7" w:rsidP="00CD6FA7">
            <w:pPr>
              <w:pStyle w:val="a5"/>
            </w:pPr>
            <w:r>
              <w:t>Члены комиссии,</w:t>
            </w:r>
          </w:p>
          <w:p w:rsidR="00904AFF" w:rsidRDefault="00CD6FA7" w:rsidP="00CD6FA7">
            <w:pPr>
              <w:pStyle w:val="a5"/>
            </w:pPr>
            <w:r>
              <w:t>секретарь комиссии</w:t>
            </w:r>
          </w:p>
        </w:tc>
      </w:tr>
      <w:tr w:rsidR="00904AFF">
        <w:tblPrEx>
          <w:tblCellMar>
            <w:top w:w="0" w:type="dxa"/>
            <w:bottom w:w="0" w:type="dxa"/>
          </w:tblCellMar>
        </w:tblPrEx>
        <w:trPr>
          <w:trHeight w:hRule="exact" w:val="163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4AFF" w:rsidRDefault="00953B01">
            <w:pPr>
              <w:pStyle w:val="a5"/>
              <w:ind w:firstLine="240"/>
              <w:jc w:val="left"/>
            </w:pPr>
            <w:r>
              <w:t>6.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04AFF" w:rsidRDefault="00953B01">
            <w:pPr>
              <w:pStyle w:val="a5"/>
            </w:pPr>
            <w:r>
              <w:t xml:space="preserve">Усиление персональной ответственности сотрудников учреждения за неправомерно принятые решения в </w:t>
            </w:r>
            <w:r>
              <w:t>рамках служебных полномочий и за другие проявления бюрократизма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4AFF" w:rsidRDefault="00953B01">
            <w:pPr>
              <w:pStyle w:val="a5"/>
            </w:pPr>
            <w:r>
              <w:t>Постоянно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AFF" w:rsidRDefault="00953B01">
            <w:pPr>
              <w:pStyle w:val="a5"/>
            </w:pPr>
            <w:r>
              <w:t>Председатель комиссии</w:t>
            </w:r>
          </w:p>
        </w:tc>
      </w:tr>
    </w:tbl>
    <w:p w:rsidR="00904AFF" w:rsidRDefault="00953B0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48"/>
        <w:gridCol w:w="5568"/>
        <w:gridCol w:w="1560"/>
        <w:gridCol w:w="2395"/>
      </w:tblGrid>
      <w:tr w:rsidR="00904AFF">
        <w:tblPrEx>
          <w:tblCellMar>
            <w:top w:w="0" w:type="dxa"/>
            <w:bottom w:w="0" w:type="dxa"/>
          </w:tblCellMar>
        </w:tblPrEx>
        <w:trPr>
          <w:trHeight w:hRule="exact" w:val="1219"/>
          <w:jc w:val="center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AFF" w:rsidRDefault="00953B01">
            <w:pPr>
              <w:pStyle w:val="a5"/>
            </w:pPr>
            <w:r>
              <w:rPr>
                <w:b/>
                <w:bCs/>
              </w:rPr>
              <w:lastRenderedPageBreak/>
              <w:t xml:space="preserve">3. Экспертиза нормативных правовых актов, договоров (соглашений), заключаемых учреждением и их проектов с целью выявления в них положений, способствующих </w:t>
            </w:r>
            <w:r>
              <w:rPr>
                <w:b/>
                <w:bCs/>
              </w:rPr>
              <w:t>проявлению коррупции</w:t>
            </w:r>
          </w:p>
        </w:tc>
      </w:tr>
      <w:tr w:rsidR="00904AFF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AFF" w:rsidRDefault="00953B01">
            <w:pPr>
              <w:pStyle w:val="a5"/>
              <w:ind w:firstLine="240"/>
              <w:jc w:val="left"/>
            </w:pPr>
            <w:r>
              <w:t>7.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AFF" w:rsidRDefault="00953B01">
            <w:pPr>
              <w:pStyle w:val="a5"/>
            </w:pPr>
            <w:r>
              <w:t>Проведение анализа на коррупционность проектов нормативных правовых актов и распорядительных документов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AFF" w:rsidRDefault="00953B01">
            <w:pPr>
              <w:pStyle w:val="a5"/>
            </w:pPr>
            <w:r>
              <w:t>Постоянно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AFF" w:rsidRDefault="00CD6FA7">
            <w:pPr>
              <w:pStyle w:val="a5"/>
            </w:pPr>
            <w:r>
              <w:t>секретарь комиссии</w:t>
            </w:r>
          </w:p>
        </w:tc>
      </w:tr>
      <w:tr w:rsidR="00904AFF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AFF" w:rsidRDefault="00953B01">
            <w:pPr>
              <w:pStyle w:val="a5"/>
              <w:ind w:firstLine="240"/>
              <w:jc w:val="left"/>
            </w:pPr>
            <w:r>
              <w:t>8.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AFF" w:rsidRDefault="00953B01">
            <w:pPr>
              <w:pStyle w:val="a5"/>
            </w:pPr>
            <w:r>
              <w:t>Проведение анализа на коррупционность договоров (соглашений), заключаемых учреждением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AFF" w:rsidRDefault="00953B01">
            <w:pPr>
              <w:pStyle w:val="a5"/>
            </w:pPr>
            <w:r>
              <w:t>Постоянно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4AFF" w:rsidRDefault="00CD6FA7">
            <w:pPr>
              <w:pStyle w:val="a5"/>
            </w:pPr>
            <w:r>
              <w:t>секретарь комиссии</w:t>
            </w:r>
          </w:p>
        </w:tc>
      </w:tr>
      <w:tr w:rsidR="00904AFF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AFF" w:rsidRDefault="00953B01">
            <w:pPr>
              <w:pStyle w:val="a5"/>
            </w:pPr>
            <w:r>
              <w:rPr>
                <w:b/>
                <w:bCs/>
              </w:rPr>
              <w:t>4. Совершенствование деятельности по противодействию коррупции</w:t>
            </w:r>
          </w:p>
        </w:tc>
      </w:tr>
      <w:tr w:rsidR="00904AFF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AFF" w:rsidRDefault="00953B01">
            <w:pPr>
              <w:pStyle w:val="a5"/>
              <w:ind w:firstLine="240"/>
              <w:jc w:val="left"/>
            </w:pPr>
            <w:r>
              <w:t>9.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AFF" w:rsidRDefault="00953B01">
            <w:pPr>
              <w:pStyle w:val="a5"/>
            </w:pPr>
            <w:r>
              <w:t>Анализ заявлений, обращений граждан и организаций на предмет наличия информацию о фактах коррупции со стороны работников учреждения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AFF" w:rsidRDefault="00953B01">
            <w:pPr>
              <w:pStyle w:val="a5"/>
            </w:pPr>
            <w:r>
              <w:t>Постоянно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AFF" w:rsidRDefault="00953B01">
            <w:pPr>
              <w:pStyle w:val="a5"/>
            </w:pPr>
            <w:r>
              <w:t>Члены комиссии</w:t>
            </w:r>
          </w:p>
        </w:tc>
      </w:tr>
      <w:tr w:rsidR="00904AFF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AFF" w:rsidRDefault="00953B01">
            <w:pPr>
              <w:pStyle w:val="a5"/>
              <w:ind w:firstLine="240"/>
              <w:jc w:val="left"/>
            </w:pPr>
            <w:r>
              <w:t>10.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AFF" w:rsidRDefault="00953B01">
            <w:pPr>
              <w:pStyle w:val="a5"/>
            </w:pPr>
            <w:r>
              <w:t>Усиление контроля за недопущением фактов разглашения конфиденциальной информации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AFF" w:rsidRDefault="00953B01">
            <w:pPr>
              <w:pStyle w:val="a5"/>
            </w:pPr>
            <w:r>
              <w:t>Постоянно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AFF" w:rsidRDefault="00953B01">
            <w:pPr>
              <w:pStyle w:val="a5"/>
            </w:pPr>
            <w:r>
              <w:t>Председатель комиссии</w:t>
            </w:r>
          </w:p>
        </w:tc>
      </w:tr>
      <w:tr w:rsidR="00904AFF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AFF" w:rsidRDefault="00953B01">
            <w:pPr>
              <w:pStyle w:val="a5"/>
              <w:ind w:firstLine="240"/>
              <w:jc w:val="left"/>
            </w:pPr>
            <w:r>
              <w:t>11.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AFF" w:rsidRDefault="00953B01">
            <w:pPr>
              <w:pStyle w:val="a5"/>
            </w:pPr>
            <w:r>
              <w:t>Обеспечение систематического контроля выполнения условий государственных заданий и государственных контрактов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AFF" w:rsidRDefault="00953B01">
            <w:pPr>
              <w:pStyle w:val="a5"/>
            </w:pPr>
            <w:r>
              <w:t>Постоянно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AFF" w:rsidRDefault="00953B01">
            <w:pPr>
              <w:pStyle w:val="a5"/>
            </w:pPr>
            <w:r>
              <w:t>Члены комиссии</w:t>
            </w:r>
          </w:p>
        </w:tc>
      </w:tr>
      <w:tr w:rsidR="00904AFF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AFF" w:rsidRDefault="00953B01">
            <w:pPr>
              <w:pStyle w:val="a5"/>
              <w:ind w:firstLine="240"/>
              <w:jc w:val="left"/>
            </w:pPr>
            <w:r>
              <w:t>12.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AFF" w:rsidRDefault="00953B01">
            <w:pPr>
              <w:pStyle w:val="a5"/>
            </w:pPr>
            <w:r>
              <w:t>Контроль за целевым использованием бюджетных средств в соответствии с государственным заданием и государственными контрактами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AFF" w:rsidRDefault="00953B01">
            <w:pPr>
              <w:pStyle w:val="a5"/>
            </w:pPr>
            <w:r>
              <w:t>Постоянно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AFF" w:rsidRDefault="00953B01">
            <w:pPr>
              <w:pStyle w:val="a5"/>
            </w:pPr>
            <w:r>
              <w:t>Председатель комиссии</w:t>
            </w:r>
          </w:p>
        </w:tc>
      </w:tr>
      <w:tr w:rsidR="00904AFF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AFF" w:rsidRDefault="00953B01">
            <w:pPr>
              <w:pStyle w:val="a5"/>
              <w:ind w:firstLine="240"/>
              <w:jc w:val="left"/>
            </w:pPr>
            <w:r>
              <w:t>13.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AFF" w:rsidRDefault="00953B01">
            <w:pPr>
              <w:pStyle w:val="a5"/>
            </w:pPr>
            <w:r>
              <w:t>Проведение заседаний комиссии по противодействию коррупции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AFF" w:rsidRDefault="00953B01">
            <w:pPr>
              <w:pStyle w:val="a5"/>
            </w:pPr>
            <w:r>
              <w:t xml:space="preserve">Не </w:t>
            </w:r>
            <w:r>
              <w:t>реже 1 раза в полугодие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AFF" w:rsidRDefault="00953B01">
            <w:pPr>
              <w:pStyle w:val="a5"/>
            </w:pPr>
            <w:r>
              <w:t>Председатель комиссии</w:t>
            </w:r>
          </w:p>
        </w:tc>
      </w:tr>
      <w:tr w:rsidR="00904AFF">
        <w:tblPrEx>
          <w:tblCellMar>
            <w:top w:w="0" w:type="dxa"/>
            <w:bottom w:w="0" w:type="dxa"/>
          </w:tblCellMar>
        </w:tblPrEx>
        <w:trPr>
          <w:trHeight w:hRule="exact" w:val="898"/>
          <w:jc w:val="center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AFF" w:rsidRDefault="00953B01">
            <w:pPr>
              <w:pStyle w:val="a5"/>
            </w:pPr>
            <w:r>
              <w:rPr>
                <w:b/>
                <w:bCs/>
              </w:rPr>
              <w:t>5. Обеспечение доступа к информации о деятельности по противодействию коррупции</w:t>
            </w:r>
          </w:p>
        </w:tc>
      </w:tr>
      <w:tr w:rsidR="00904AFF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AFF" w:rsidRDefault="00953B01">
            <w:pPr>
              <w:pStyle w:val="a5"/>
              <w:ind w:firstLine="240"/>
              <w:jc w:val="left"/>
            </w:pPr>
            <w:r>
              <w:t>14.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AFF" w:rsidRDefault="00953B01">
            <w:pPr>
              <w:pStyle w:val="a5"/>
            </w:pPr>
            <w:r>
              <w:t>Обновление информационных стендов и Интернет-сайта учреждения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AFF" w:rsidRDefault="00953B01">
            <w:pPr>
              <w:pStyle w:val="a5"/>
            </w:pPr>
            <w:r>
              <w:t>По мере необхо</w:t>
            </w:r>
            <w:r>
              <w:softHyphen/>
              <w:t>димости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4AFF" w:rsidRDefault="00FB7C94">
            <w:pPr>
              <w:pStyle w:val="a5"/>
            </w:pPr>
            <w:r>
              <w:t>секретарь комиссии</w:t>
            </w:r>
          </w:p>
        </w:tc>
      </w:tr>
      <w:tr w:rsidR="00904AFF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4AFF" w:rsidRDefault="00953B01">
            <w:pPr>
              <w:pStyle w:val="a5"/>
              <w:ind w:firstLine="240"/>
              <w:jc w:val="left"/>
            </w:pPr>
            <w:r>
              <w:t>15.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04AFF" w:rsidRDefault="00953B01">
            <w:pPr>
              <w:pStyle w:val="a5"/>
            </w:pPr>
            <w:r>
              <w:t>Оказание содействия средствам массовой информации в широком освещении деятельности учреждения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4AFF" w:rsidRDefault="00953B01">
            <w:pPr>
              <w:pStyle w:val="a5"/>
            </w:pPr>
            <w:r>
              <w:t>Постоянно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AFF" w:rsidRDefault="00FB7C94">
            <w:pPr>
              <w:pStyle w:val="a5"/>
            </w:pPr>
            <w:r>
              <w:t>секретарь комиссии</w:t>
            </w:r>
          </w:p>
        </w:tc>
      </w:tr>
    </w:tbl>
    <w:p w:rsidR="00953B01" w:rsidRDefault="00953B01"/>
    <w:sectPr w:rsidR="00953B01" w:rsidSect="00904AFF">
      <w:pgSz w:w="12240" w:h="15840"/>
      <w:pgMar w:top="984" w:right="773" w:bottom="1638" w:left="1296" w:header="556" w:footer="1210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B01" w:rsidRDefault="00953B01" w:rsidP="00904AFF">
      <w:r>
        <w:separator/>
      </w:r>
    </w:p>
  </w:endnote>
  <w:endnote w:type="continuationSeparator" w:id="0">
    <w:p w:rsidR="00953B01" w:rsidRDefault="00953B01" w:rsidP="00904A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B01" w:rsidRDefault="00953B01"/>
  </w:footnote>
  <w:footnote w:type="continuationSeparator" w:id="0">
    <w:p w:rsidR="00953B01" w:rsidRDefault="00953B01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904AFF"/>
    <w:rsid w:val="00377B3C"/>
    <w:rsid w:val="00904AFF"/>
    <w:rsid w:val="00953B01"/>
    <w:rsid w:val="00CD6FA7"/>
    <w:rsid w:val="00FB7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04AF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04A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sid w:val="00904A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sid w:val="00904A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904AFF"/>
    <w:pPr>
      <w:jc w:val="center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904AFF"/>
    <w:pPr>
      <w:spacing w:after="32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rsid w:val="00904AFF"/>
    <w:pPr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Urist</cp:lastModifiedBy>
  <cp:revision>3</cp:revision>
  <dcterms:created xsi:type="dcterms:W3CDTF">2025-02-11T06:14:00Z</dcterms:created>
  <dcterms:modified xsi:type="dcterms:W3CDTF">2025-02-11T06:34:00Z</dcterms:modified>
</cp:coreProperties>
</file>